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D0" w:rsidRDefault="00195FD0" w:rsidP="00195FD0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9251950" cy="6731889"/>
            <wp:effectExtent l="19050" t="0" r="6350" b="0"/>
            <wp:docPr id="1" name="Рисунок 1" descr="C:\Users\User-K\Desktop\сканы\русский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русский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1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FD0" w:rsidRPr="00814BED" w:rsidRDefault="00195FD0" w:rsidP="00195FD0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00B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195FD0" w:rsidRPr="008100B5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8100B5">
        <w:rPr>
          <w:rFonts w:ascii="Times New Roman" w:hAnsi="Times New Roman"/>
          <w:sz w:val="24"/>
          <w:szCs w:val="24"/>
        </w:rPr>
        <w:t xml:space="preserve">Рабочая программа разработана на основании: </w:t>
      </w:r>
    </w:p>
    <w:p w:rsidR="00195FD0" w:rsidRPr="00244AF2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1.Закона «Об образовании»</w:t>
      </w:r>
    </w:p>
    <w:p w:rsidR="00195FD0" w:rsidRPr="00244AF2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244AF2">
        <w:rPr>
          <w:rFonts w:ascii="Times New Roman" w:hAnsi="Times New Roman"/>
          <w:sz w:val="24"/>
          <w:szCs w:val="24"/>
        </w:rPr>
        <w:t>2.Программы специальных (коррекционных) общеобразовательных учреждений VIII вида под редакцией Воронковой В. В.  «Программы специальных (коррекционных) общеобразовательных учреждений VIII вида 5-9 классы, сборник 1», Гуманитарный издательский центр ВЛАДОС, Москва, 2011 г. и допущена Министерством образования и науки Российской Федерации.</w:t>
      </w:r>
    </w:p>
    <w:p w:rsidR="00195FD0" w:rsidRPr="005A7497" w:rsidRDefault="00195FD0" w:rsidP="00195FD0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244AF2">
        <w:rPr>
          <w:rFonts w:ascii="Times New Roman" w:hAnsi="Times New Roman"/>
          <w:sz w:val="24"/>
          <w:szCs w:val="24"/>
        </w:rPr>
        <w:t>3.Учебного плана образовательного учреждения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Цели предмета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Развитие речи, мышления, воображения школьников, способности выбирать средства языка в соответствии с условиями общения, развитии интуиции и «чувства языка».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Усвоение основ знаний из области фонетики и графики, грамматики (морфологии и синтаксиса), лексики (словарный состав языка), морфемики (состав слова: корень, приставка, суффикс, окончание)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Овладение умениями  участвовать в диалоге, составлять несложные монологические высказывания.</w:t>
      </w:r>
    </w:p>
    <w:p w:rsidR="00195FD0" w:rsidRPr="00AF34D1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AF34D1"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1) Овладение речевой деятельностью в разных ее видах (чтение, письмо, говорение, слушание);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2) 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3) Обогащение словарного запаса, умение пользоваться словарями разных типов;</w:t>
      </w:r>
    </w:p>
    <w:p w:rsidR="00195FD0" w:rsidRPr="00AF34D1" w:rsidRDefault="00195FD0" w:rsidP="00195FD0">
      <w:pPr>
        <w:pStyle w:val="a3"/>
        <w:rPr>
          <w:rFonts w:ascii="Times New Roman" w:hAnsi="Times New Roman"/>
          <w:sz w:val="24"/>
          <w:szCs w:val="24"/>
        </w:rPr>
      </w:pPr>
      <w:r w:rsidRPr="00AF34D1">
        <w:rPr>
          <w:rFonts w:ascii="Times New Roman" w:hAnsi="Times New Roman"/>
          <w:sz w:val="24"/>
          <w:szCs w:val="24"/>
        </w:rPr>
        <w:t>4) Эстетическое, эмоциональное, нравственное развитие школьника.</w:t>
      </w:r>
    </w:p>
    <w:p w:rsidR="00195FD0" w:rsidRPr="00AF34D1" w:rsidRDefault="00195FD0" w:rsidP="00195FD0">
      <w:pPr>
        <w:pStyle w:val="a6"/>
        <w:spacing w:before="0" w:after="0"/>
        <w:jc w:val="both"/>
      </w:pPr>
      <w:r w:rsidRPr="00AF34D1">
        <w:t xml:space="preserve"> Поэтому важен не только дифференцированный подход в обучении, но и неоднократное повторение, закрепление пройденного материала. </w:t>
      </w:r>
    </w:p>
    <w:p w:rsidR="00195FD0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5A7497">
        <w:rPr>
          <w:rFonts w:ascii="Times New Roman" w:hAnsi="Times New Roman"/>
          <w:b/>
          <w:sz w:val="24"/>
          <w:szCs w:val="24"/>
          <w:lang w:val="ru-RU"/>
        </w:rPr>
        <w:t>Место учебного предмета в БУП</w:t>
      </w:r>
    </w:p>
    <w:p w:rsidR="00195FD0" w:rsidRDefault="00195FD0" w:rsidP="00195FD0">
      <w:pPr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932F2">
        <w:rPr>
          <w:rFonts w:ascii="Times New Roman" w:eastAsia="Arial" w:hAnsi="Times New Roman" w:cs="Times New Roman"/>
          <w:sz w:val="24"/>
          <w:szCs w:val="24"/>
        </w:rPr>
        <w:t>Рабочая программа рассчитана:</w:t>
      </w:r>
    </w:p>
    <w:p w:rsidR="00195FD0" w:rsidRDefault="00195FD0" w:rsidP="00195F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8 класс  – 136 часов, 4 часа в неделю, 34 учебных недели. </w:t>
      </w:r>
      <w:r w:rsidRPr="00C506E7">
        <w:rPr>
          <w:rFonts w:ascii="Times New Roman" w:hAnsi="Times New Roman"/>
          <w:sz w:val="24"/>
          <w:szCs w:val="24"/>
        </w:rPr>
        <w:t>Занятия по данной програ</w:t>
      </w:r>
      <w:r>
        <w:rPr>
          <w:rFonts w:ascii="Times New Roman" w:hAnsi="Times New Roman"/>
          <w:sz w:val="24"/>
          <w:szCs w:val="24"/>
        </w:rPr>
        <w:t xml:space="preserve">мме проводятся в форме урока (40 мин). </w:t>
      </w:r>
      <w:r w:rsidRPr="00C506E7">
        <w:rPr>
          <w:rFonts w:ascii="Times New Roman" w:hAnsi="Times New Roman"/>
          <w:sz w:val="24"/>
          <w:szCs w:val="24"/>
        </w:rPr>
        <w:t>На каждый изучаемый раздел отведено определенное количество часов, которое может меняться (увеличиваться или уменьшаться)  в зависимости от уровня усвоения темы учащимися</w:t>
      </w:r>
      <w:proofErr w:type="gramStart"/>
      <w:r w:rsidRPr="00C506E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506E7">
        <w:rPr>
          <w:rFonts w:ascii="Times New Roman" w:hAnsi="Times New Roman"/>
          <w:sz w:val="24"/>
          <w:szCs w:val="24"/>
        </w:rPr>
        <w:t xml:space="preserve"> </w:t>
      </w:r>
    </w:p>
    <w:p w:rsidR="00195FD0" w:rsidRDefault="00195FD0" w:rsidP="00195FD0">
      <w:pPr>
        <w:pStyle w:val="a3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195FD0" w:rsidRDefault="00195FD0" w:rsidP="00195FD0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5FD0" w:rsidRDefault="00195FD0" w:rsidP="00195FD0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5FD0" w:rsidRPr="00195FD0" w:rsidRDefault="00195FD0" w:rsidP="00195FD0">
      <w:pPr>
        <w:jc w:val="both"/>
        <w:rPr>
          <w:rFonts w:ascii="Times New Roman" w:hAnsi="Times New Roman"/>
          <w:sz w:val="24"/>
          <w:szCs w:val="24"/>
          <w:lang w:val="tt-RU"/>
        </w:rPr>
      </w:pPr>
    </w:p>
    <w:p w:rsidR="00195FD0" w:rsidRPr="005A7497" w:rsidRDefault="00195FD0" w:rsidP="00195FD0">
      <w:pPr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5A7497">
        <w:rPr>
          <w:rFonts w:ascii="Times New Roman" w:hAnsi="Times New Roman"/>
          <w:b/>
          <w:sz w:val="24"/>
          <w:szCs w:val="24"/>
        </w:rPr>
        <w:lastRenderedPageBreak/>
        <w:t>Специфика программы</w:t>
      </w:r>
    </w:p>
    <w:p w:rsidR="00195FD0" w:rsidRDefault="00195FD0" w:rsidP="00195FD0">
      <w:pPr>
        <w:pStyle w:val="a3"/>
        <w:ind w:firstLine="708"/>
        <w:jc w:val="both"/>
        <w:rPr>
          <w:rStyle w:val="c7"/>
          <w:rFonts w:ascii="Times New Roman" w:hAnsi="Times New Roman"/>
          <w:color w:val="000000"/>
          <w:sz w:val="24"/>
          <w:szCs w:val="24"/>
          <w:lang w:val="ru-RU"/>
        </w:rPr>
      </w:pPr>
      <w:r w:rsidRPr="00E932F2">
        <w:rPr>
          <w:rFonts w:ascii="Times New Roman" w:hAnsi="Times New Roman"/>
          <w:sz w:val="24"/>
          <w:szCs w:val="24"/>
        </w:rPr>
        <w:t xml:space="preserve">Русский язык в специальной коррекционной школе </w:t>
      </w:r>
      <w:r w:rsidRPr="00E932F2"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 является одним из основных учебных предметов, </w:t>
      </w:r>
      <w:r w:rsidRPr="00E932F2">
        <w:rPr>
          <w:rStyle w:val="c7"/>
          <w:rFonts w:ascii="Times New Roman" w:hAnsi="Times New Roman"/>
          <w:color w:val="000000"/>
          <w:sz w:val="24"/>
          <w:szCs w:val="24"/>
        </w:rPr>
        <w:t>так как от его усвоения во многом зависит успешность всего школьного обучения. Практическая и коррекционная направленность обучения языку обуславливает его специфику. Все знания обучающихся,  получаемые ими, в основном при выполнении упражнений, являются практически значимыми для их социальной адаптации и реабилитации. Необходимость коррекции познавательной и речевой деятельности обусловлена трудностями овладения ими русской фонетикой, графикой, орфографией, своеобразием их общего и речевого развития, имеющихся психофизических функций.</w:t>
      </w:r>
    </w:p>
    <w:p w:rsidR="00195FD0" w:rsidRDefault="00195FD0" w:rsidP="00195FD0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932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Русский язык в специальн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 xml:space="preserve"> (коррекционн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ых</w:t>
      </w:r>
      <w:proofErr w:type="spellEnd"/>
      <w:r w:rsidRPr="00E932F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ru-RU"/>
        </w:rPr>
        <w:t xml:space="preserve">классах </w:t>
      </w:r>
      <w:r w:rsidRPr="00E932F2">
        <w:rPr>
          <w:rFonts w:ascii="Times New Roman" w:hAnsi="Times New Roman"/>
          <w:sz w:val="24"/>
          <w:szCs w:val="24"/>
        </w:rPr>
        <w:t>изучается на протяжении всех лет обучения.</w:t>
      </w:r>
    </w:p>
    <w:p w:rsidR="00195FD0" w:rsidRPr="00E932F2" w:rsidRDefault="00195FD0" w:rsidP="00195FD0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E932F2">
        <w:rPr>
          <w:rFonts w:ascii="Times New Roman" w:hAnsi="Times New Roman"/>
          <w:sz w:val="24"/>
          <w:szCs w:val="24"/>
        </w:rPr>
        <w:t>Программа по русскому языку определяет содержание предмета и  последовательность его прохождения по годам, учитывает особенности познавательной деятельности д</w:t>
      </w:r>
      <w:r>
        <w:rPr>
          <w:rFonts w:ascii="Times New Roman" w:hAnsi="Times New Roman"/>
          <w:sz w:val="24"/>
          <w:szCs w:val="24"/>
        </w:rPr>
        <w:t xml:space="preserve">етей, обучающихся по программе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E932F2">
        <w:rPr>
          <w:rFonts w:ascii="Times New Roman" w:hAnsi="Times New Roman"/>
          <w:sz w:val="24"/>
          <w:szCs w:val="24"/>
        </w:rPr>
        <w:t xml:space="preserve"> вида. Она направлена на разностороннее развитие личности учащихся,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учащимся достичь того уровня общеобразовательных знаний и умений, который необходим им для социальной адаптации. </w:t>
      </w:r>
    </w:p>
    <w:p w:rsidR="00195FD0" w:rsidRPr="00E932F2" w:rsidRDefault="00195FD0" w:rsidP="00195FD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В коррекционн</w:t>
      </w:r>
      <w:r>
        <w:rPr>
          <w:rFonts w:ascii="Times New Roman" w:hAnsi="Times New Roman" w:cs="Times New Roman"/>
          <w:sz w:val="24"/>
          <w:szCs w:val="24"/>
        </w:rPr>
        <w:t>ых классах</w:t>
      </w:r>
      <w:r w:rsidRPr="00E932F2">
        <w:rPr>
          <w:rFonts w:ascii="Times New Roman" w:hAnsi="Times New Roman" w:cs="Times New Roman"/>
          <w:sz w:val="24"/>
          <w:szCs w:val="24"/>
        </w:rPr>
        <w:t xml:space="preserve"> особое внимание обращено на исправление имеющихся у воспитанников специфических нарушений. При обучении русскому языку используются следующие принципы: 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>принцип корр</w:t>
      </w:r>
      <w:r>
        <w:rPr>
          <w:rFonts w:ascii="Times New Roman" w:hAnsi="Times New Roman" w:cs="Times New Roman"/>
          <w:sz w:val="24"/>
          <w:szCs w:val="24"/>
        </w:rPr>
        <w:t>екционно-речевой направленности;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 xml:space="preserve"> воспитывающий и развивающий пр</w:t>
      </w:r>
      <w:r>
        <w:rPr>
          <w:rFonts w:ascii="Times New Roman" w:hAnsi="Times New Roman" w:cs="Times New Roman"/>
          <w:sz w:val="24"/>
          <w:szCs w:val="24"/>
        </w:rPr>
        <w:t>инципы;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принцип доступности обучения;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>принцип систе</w:t>
      </w:r>
      <w:r>
        <w:rPr>
          <w:rFonts w:ascii="Times New Roman" w:hAnsi="Times New Roman" w:cs="Times New Roman"/>
          <w:sz w:val="24"/>
          <w:szCs w:val="24"/>
        </w:rPr>
        <w:t>матичности и последовательности;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принцип наглядности в обучении;</w:t>
      </w:r>
    </w:p>
    <w:p w:rsidR="00195FD0" w:rsidRPr="000116F3" w:rsidRDefault="00195FD0" w:rsidP="00195FD0">
      <w:pPr>
        <w:pStyle w:val="a7"/>
        <w:numPr>
          <w:ilvl w:val="0"/>
          <w:numId w:val="8"/>
        </w:numPr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0116F3">
        <w:rPr>
          <w:rFonts w:ascii="Times New Roman" w:hAnsi="Times New Roman" w:cs="Times New Roman"/>
          <w:sz w:val="24"/>
          <w:szCs w:val="24"/>
        </w:rPr>
        <w:t xml:space="preserve"> принцип индивидуального и дифференцированного подхода в обучении и т.д.</w:t>
      </w:r>
      <w:r w:rsidRPr="000116F3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195FD0" w:rsidRPr="00DE4575" w:rsidRDefault="00195FD0" w:rsidP="00195FD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Коммуникативно-речевая направленность</w:t>
      </w:r>
      <w:r w:rsidRPr="00DE4575">
        <w:rPr>
          <w:rFonts w:ascii="Times New Roman" w:hAnsi="Times New Roman"/>
          <w:sz w:val="24"/>
          <w:szCs w:val="24"/>
        </w:rPr>
        <w:t xml:space="preserve"> обучения делает более продуктивным решение коррекционно-развивающих задач, так как предполагает большую работу над значением таких языковых единиц, как слово, словосочетание, предложение, текст, и над способами выражения смыслового различия с помощью этих единиц.</w:t>
      </w:r>
    </w:p>
    <w:p w:rsidR="00195FD0" w:rsidRPr="00DE4575" w:rsidRDefault="00195FD0" w:rsidP="00195FD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t>При последовательном изучении курса русского языка может быть использован разноуровневый подход к формированию знаний с учетом психофизического развития, типологических и индивидуальных особенностей учеников.</w:t>
      </w:r>
    </w:p>
    <w:p w:rsidR="00195FD0" w:rsidRPr="00DE4575" w:rsidRDefault="00195FD0" w:rsidP="00195FD0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DE4575">
        <w:rPr>
          <w:rFonts w:ascii="Times New Roman" w:hAnsi="Times New Roman"/>
          <w:sz w:val="24"/>
          <w:szCs w:val="24"/>
        </w:rPr>
        <w:t xml:space="preserve">Программа обеспечивает необходимую систематизацию знаний.  Программный материал расположен </w:t>
      </w:r>
      <w:r w:rsidRPr="00DE4575">
        <w:rPr>
          <w:rStyle w:val="a5"/>
          <w:rFonts w:ascii="Times New Roman" w:hAnsi="Times New Roman"/>
          <w:b w:val="0"/>
          <w:sz w:val="24"/>
          <w:szCs w:val="24"/>
        </w:rPr>
        <w:t>концентрически:</w:t>
      </w:r>
      <w:r w:rsidRPr="00DE4575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DE4575">
        <w:rPr>
          <w:rFonts w:ascii="Times New Roman" w:hAnsi="Times New Roman"/>
          <w:sz w:val="24"/>
          <w:szCs w:val="24"/>
        </w:rPr>
        <w:t>основные части речи, обеспечивающие высказывание (имя существительное, имя прилагательное, глагол), включены в содержание 5 и последующих классов с постепенным наращиванием сведений по каждой из названных тем.</w:t>
      </w:r>
    </w:p>
    <w:p w:rsidR="00195FD0" w:rsidRPr="000116F3" w:rsidRDefault="00195FD0" w:rsidP="00195FD0">
      <w:pPr>
        <w:pStyle w:val="a6"/>
        <w:spacing w:before="0" w:after="0"/>
        <w:ind w:firstLine="708"/>
        <w:jc w:val="both"/>
        <w:rPr>
          <w:b/>
        </w:rPr>
      </w:pPr>
      <w:r w:rsidRPr="000116F3">
        <w:rPr>
          <w:b/>
        </w:rPr>
        <w:lastRenderedPageBreak/>
        <w:t>Формы работы</w:t>
      </w:r>
      <w:r>
        <w:rPr>
          <w:b/>
        </w:rPr>
        <w:t>. Формы контроля.</w:t>
      </w:r>
    </w:p>
    <w:p w:rsidR="00195FD0" w:rsidRDefault="00195FD0" w:rsidP="00195FD0">
      <w:pPr>
        <w:pStyle w:val="a6"/>
        <w:spacing w:before="0" w:after="0"/>
        <w:ind w:firstLine="708"/>
        <w:jc w:val="both"/>
      </w:pPr>
      <w:proofErr w:type="gramStart"/>
      <w:r w:rsidRPr="00E932F2">
        <w:t>Основными видами классных и домашних письменных работ учащихся являются: тренировочные упр</w:t>
      </w:r>
      <w:r>
        <w:t xml:space="preserve">ажнения, словарные, выборочные, комментированные, зрительные, </w:t>
      </w:r>
      <w:r w:rsidRPr="00E932F2">
        <w:t>творческие, предупредительные, свободные, объяснительные диктанты, письмо по памяти, грамматический разбор, подготовительные работы перед написанием изложения или сочинения и т.д.</w:t>
      </w:r>
      <w:proofErr w:type="gramEnd"/>
      <w:r w:rsidRPr="00E932F2">
        <w:t xml:space="preserve"> В конце каждой темы проводится контрольная работа.</w:t>
      </w:r>
      <w:r>
        <w:t xml:space="preserve"> </w:t>
      </w:r>
      <w:r w:rsidRPr="00E932F2">
        <w:t>Контрольные работы могут состоять из контрольного списывания, контрольного диктанта, грамматического разбора и комбинированного вида работ (контрольного списывания с различными видами орфографических и грамматических заданий, диктанта и грамматического разбора и т.д.).</w:t>
      </w:r>
    </w:p>
    <w:p w:rsidR="00195FD0" w:rsidRPr="00E932F2" w:rsidRDefault="00195FD0" w:rsidP="00195FD0">
      <w:pPr>
        <w:pStyle w:val="a6"/>
        <w:spacing w:before="0" w:after="0"/>
        <w:ind w:firstLine="708"/>
        <w:jc w:val="both"/>
      </w:pPr>
      <w:r w:rsidRPr="00E932F2">
        <w:t>В числе видов грамматического разбора следует использовать задание на опознание орфограмм, определение частей речи, частей слов, членов предложения на основе установление связей слов в предложении, конструирование предложений, классификацию слов по грамматическим признакам.</w:t>
      </w:r>
      <w:proofErr w:type="gramStart"/>
      <w:r w:rsidRPr="00E932F2">
        <w:t xml:space="preserve"> .</w:t>
      </w:r>
      <w:proofErr w:type="gramEnd"/>
    </w:p>
    <w:p w:rsidR="00195FD0" w:rsidRPr="000116F3" w:rsidRDefault="00195FD0" w:rsidP="00195FD0">
      <w:pPr>
        <w:rPr>
          <w:rFonts w:ascii="Times New Roman" w:hAnsi="Times New Roman" w:cs="Times New Roman"/>
          <w:b/>
          <w:sz w:val="24"/>
          <w:szCs w:val="24"/>
        </w:rPr>
      </w:pPr>
      <w:r w:rsidRPr="000116F3">
        <w:rPr>
          <w:rFonts w:ascii="Times New Roman" w:hAnsi="Times New Roman" w:cs="Times New Roman"/>
          <w:b/>
          <w:sz w:val="24"/>
          <w:szCs w:val="24"/>
        </w:rPr>
        <w:t>Методы урока</w:t>
      </w:r>
    </w:p>
    <w:p w:rsidR="00195FD0" w:rsidRPr="00E932F2" w:rsidRDefault="00195FD0" w:rsidP="00195FD0">
      <w:p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На уроках русского языка используются следующие методы урока: </w:t>
      </w:r>
    </w:p>
    <w:p w:rsidR="00195FD0" w:rsidRPr="00E932F2" w:rsidRDefault="00195FD0" w:rsidP="00195FD0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2F2">
        <w:rPr>
          <w:rFonts w:ascii="Times New Roman" w:hAnsi="Times New Roman" w:cs="Times New Roman"/>
          <w:sz w:val="24"/>
          <w:szCs w:val="24"/>
        </w:rPr>
        <w:t>словесные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 xml:space="preserve"> – рассказ, объяснение, беседа, работа с учебником и книгой</w:t>
      </w:r>
    </w:p>
    <w:p w:rsidR="00195FD0" w:rsidRPr="00E932F2" w:rsidRDefault="00195FD0" w:rsidP="00195FD0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32F2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 xml:space="preserve"> – наблюдение, демонстрация, просмотр </w:t>
      </w:r>
    </w:p>
    <w:p w:rsidR="00195FD0" w:rsidRDefault="00195FD0" w:rsidP="00195FD0">
      <w:pPr>
        <w:pStyle w:val="a7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практические – упражнения, карточки, тесты</w:t>
      </w:r>
      <w:r w:rsidRPr="000116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FD0" w:rsidRPr="000116F3" w:rsidRDefault="00195FD0" w:rsidP="00195FD0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116F3">
        <w:rPr>
          <w:rFonts w:ascii="Times New Roman" w:hAnsi="Times New Roman" w:cs="Times New Roman"/>
          <w:b/>
          <w:sz w:val="24"/>
          <w:szCs w:val="24"/>
        </w:rPr>
        <w:t>Типы урока</w:t>
      </w:r>
    </w:p>
    <w:p w:rsidR="00195FD0" w:rsidRPr="00E932F2" w:rsidRDefault="00195FD0" w:rsidP="00195FD0">
      <w:pPr>
        <w:rPr>
          <w:rFonts w:ascii="Times New Roman" w:hAnsi="Times New Roman" w:cs="Times New Roman"/>
          <w:sz w:val="24"/>
          <w:szCs w:val="24"/>
          <w:u w:val="single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Для реализации основных целей и задач курса русского языка применяются разнообразные </w:t>
      </w:r>
      <w:r>
        <w:rPr>
          <w:rFonts w:ascii="Times New Roman" w:hAnsi="Times New Roman" w:cs="Times New Roman"/>
          <w:sz w:val="24"/>
          <w:szCs w:val="24"/>
        </w:rPr>
        <w:t xml:space="preserve"> типы уроков</w:t>
      </w:r>
      <w:proofErr w:type="gramStart"/>
      <w:r w:rsidRPr="00E932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95FD0" w:rsidRPr="00E932F2" w:rsidRDefault="00195FD0" w:rsidP="00195FD0">
      <w:pPr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E932F2">
        <w:rPr>
          <w:rFonts w:ascii="Times New Roman" w:hAnsi="Times New Roman" w:cs="Times New Roman"/>
          <w:bCs/>
          <w:sz w:val="24"/>
          <w:szCs w:val="24"/>
        </w:rPr>
        <w:t>Основные  типы учебных занятий:</w:t>
      </w:r>
    </w:p>
    <w:p w:rsidR="00195FD0" w:rsidRPr="00E932F2" w:rsidRDefault="00195FD0" w:rsidP="00195FD0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изучения нового учебного материала;</w:t>
      </w:r>
    </w:p>
    <w:p w:rsidR="00195FD0" w:rsidRPr="00E932F2" w:rsidRDefault="00195FD0" w:rsidP="00195FD0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закрепления и  применения знаний;</w:t>
      </w:r>
    </w:p>
    <w:p w:rsidR="00195FD0" w:rsidRPr="00E932F2" w:rsidRDefault="00195FD0" w:rsidP="00195FD0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обобщающего повторения и систематизации знаний;</w:t>
      </w:r>
    </w:p>
    <w:p w:rsidR="00195FD0" w:rsidRPr="00E932F2" w:rsidRDefault="00195FD0" w:rsidP="00195FD0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>урок контроля знаний и умений.</w:t>
      </w:r>
    </w:p>
    <w:p w:rsidR="00195FD0" w:rsidRPr="00E932F2" w:rsidRDefault="00195FD0" w:rsidP="00195FD0">
      <w:pPr>
        <w:pStyle w:val="c4"/>
        <w:spacing w:before="0" w:after="0"/>
        <w:ind w:left="426"/>
      </w:pPr>
      <w:r w:rsidRPr="00E932F2">
        <w:t xml:space="preserve">Нетрадиционные формы уроков: 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t>интегрированный;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t>урок-игра;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t>урок-экскурсия;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lastRenderedPageBreak/>
        <w:t>практическое занятие;</w:t>
      </w:r>
      <w:r w:rsidRPr="00E932F2">
        <w:t xml:space="preserve"> 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t>урок-проект;</w:t>
      </w:r>
      <w:r w:rsidRPr="00E932F2">
        <w:t xml:space="preserve"> </w:t>
      </w:r>
    </w:p>
    <w:p w:rsidR="00195FD0" w:rsidRPr="00E932F2" w:rsidRDefault="00195FD0" w:rsidP="00195FD0">
      <w:pPr>
        <w:pStyle w:val="c4"/>
        <w:numPr>
          <w:ilvl w:val="0"/>
          <w:numId w:val="2"/>
        </w:numPr>
        <w:spacing w:before="0" w:after="0"/>
      </w:pPr>
      <w:r>
        <w:t>заочная экскурсия;</w:t>
      </w:r>
      <w:r w:rsidRPr="00E932F2">
        <w:t xml:space="preserve"> </w:t>
      </w:r>
    </w:p>
    <w:p w:rsidR="00195FD0" w:rsidRDefault="00195FD0" w:rsidP="00195FD0">
      <w:pPr>
        <w:pStyle w:val="c4"/>
        <w:numPr>
          <w:ilvl w:val="0"/>
          <w:numId w:val="2"/>
        </w:numPr>
        <w:spacing w:before="0" w:after="0"/>
      </w:pPr>
      <w:r w:rsidRPr="00E932F2">
        <w:t>урок - путешествие.</w:t>
      </w:r>
    </w:p>
    <w:p w:rsidR="00195FD0" w:rsidRPr="00E932F2" w:rsidRDefault="00195FD0" w:rsidP="00195FD0">
      <w:pPr>
        <w:pStyle w:val="c4"/>
        <w:spacing w:before="0" w:after="0"/>
        <w:ind w:left="1125"/>
      </w:pPr>
    </w:p>
    <w:p w:rsidR="00195FD0" w:rsidRPr="00E932F2" w:rsidRDefault="00195FD0" w:rsidP="00195FD0">
      <w:pPr>
        <w:pStyle w:val="c4"/>
        <w:spacing w:before="0" w:after="0"/>
        <w:ind w:left="426"/>
      </w:pPr>
      <w:r w:rsidRPr="00E932F2">
        <w:t xml:space="preserve">На уроках русского языка предусматривается: </w:t>
      </w:r>
    </w:p>
    <w:p w:rsidR="00195FD0" w:rsidRPr="00E932F2" w:rsidRDefault="00195FD0" w:rsidP="00195FD0">
      <w:pPr>
        <w:pStyle w:val="c4"/>
        <w:numPr>
          <w:ilvl w:val="0"/>
          <w:numId w:val="6"/>
        </w:numPr>
        <w:spacing w:before="0" w:after="0"/>
      </w:pPr>
      <w:r w:rsidRPr="00E932F2">
        <w:t>работа с учебным и научно-популярным текстом, с дидактическим рисунком или иллюстрациями, с условными обозначениями, таблицами и схемами, с различными моделями;</w:t>
      </w:r>
    </w:p>
    <w:p w:rsidR="00195FD0" w:rsidRPr="00E932F2" w:rsidRDefault="00195FD0" w:rsidP="00195FD0">
      <w:pPr>
        <w:pStyle w:val="c4"/>
        <w:numPr>
          <w:ilvl w:val="0"/>
          <w:numId w:val="6"/>
        </w:numPr>
        <w:spacing w:before="0" w:after="0"/>
      </w:pPr>
      <w:r w:rsidRPr="00E932F2">
        <w:t>выполнение практических работ и мини-исследований;</w:t>
      </w:r>
    </w:p>
    <w:p w:rsidR="00195FD0" w:rsidRPr="00E932F2" w:rsidRDefault="00195FD0" w:rsidP="00195FD0">
      <w:pPr>
        <w:pStyle w:val="c4"/>
        <w:numPr>
          <w:ilvl w:val="0"/>
          <w:numId w:val="6"/>
        </w:numPr>
        <w:spacing w:before="0" w:after="0"/>
      </w:pPr>
      <w:r w:rsidRPr="00E932F2">
        <w:t>моделирование объектов и процессов;</w:t>
      </w:r>
    </w:p>
    <w:p w:rsidR="00195FD0" w:rsidRPr="00E932F2" w:rsidRDefault="00195FD0" w:rsidP="00195FD0">
      <w:pPr>
        <w:pStyle w:val="c4"/>
        <w:numPr>
          <w:ilvl w:val="0"/>
          <w:numId w:val="6"/>
        </w:numPr>
        <w:spacing w:before="0" w:after="0"/>
      </w:pPr>
      <w:r w:rsidRPr="00E932F2">
        <w:t>уроки с элементами исследования</w:t>
      </w:r>
    </w:p>
    <w:p w:rsidR="00195FD0" w:rsidRPr="00E932F2" w:rsidRDefault="00195FD0" w:rsidP="00195FD0">
      <w:pPr>
        <w:pStyle w:val="c4"/>
        <w:spacing w:before="0" w:after="0"/>
      </w:pPr>
    </w:p>
    <w:p w:rsidR="00195FD0" w:rsidRPr="00E932F2" w:rsidRDefault="00195FD0" w:rsidP="00195FD0">
      <w:pPr>
        <w:rPr>
          <w:rFonts w:ascii="Times New Roman" w:hAnsi="Times New Roman" w:cs="Times New Roman"/>
          <w:sz w:val="24"/>
          <w:szCs w:val="24"/>
        </w:rPr>
      </w:pPr>
      <w:r w:rsidRPr="00E932F2">
        <w:rPr>
          <w:rFonts w:ascii="Times New Roman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E932F2">
        <w:rPr>
          <w:rFonts w:ascii="Times New Roman" w:hAnsi="Times New Roman" w:cs="Times New Roman"/>
          <w:bCs/>
          <w:sz w:val="24"/>
          <w:szCs w:val="24"/>
        </w:rPr>
        <w:t>комбинированный</w:t>
      </w:r>
      <w:proofErr w:type="gramEnd"/>
      <w:r w:rsidRPr="00E932F2">
        <w:rPr>
          <w:rFonts w:ascii="Times New Roman" w:hAnsi="Times New Roman" w:cs="Times New Roman"/>
          <w:sz w:val="24"/>
          <w:szCs w:val="24"/>
        </w:rPr>
        <w:t>.</w:t>
      </w:r>
    </w:p>
    <w:p w:rsidR="00195FD0" w:rsidRPr="00916DFF" w:rsidRDefault="00195FD0" w:rsidP="00195FD0">
      <w:pPr>
        <w:pStyle w:val="a3"/>
        <w:rPr>
          <w:rFonts w:ascii="Times New Roman" w:hAnsi="Times New Roman"/>
          <w:b/>
          <w:sz w:val="24"/>
          <w:szCs w:val="24"/>
        </w:rPr>
      </w:pPr>
      <w:r w:rsidRPr="00916DFF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учащихся.</w:t>
      </w:r>
    </w:p>
    <w:p w:rsidR="00195FD0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 w:rsidRPr="00DE367D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color w:val="000000"/>
          <w:spacing w:val="3"/>
        </w:rPr>
      </w:pPr>
      <w:r w:rsidRPr="00952180">
        <w:rPr>
          <w:rStyle w:val="c7"/>
          <w:color w:val="000000"/>
          <w:spacing w:val="3"/>
        </w:rPr>
        <w:t>писать под диктовку текст с соблюдением знаков препинания в конце предложения;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разбирать слова по составу, образовывать слова с помощью приставок и суффиксов;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различать части речи;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писать изложение и сочинение;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оформлять деловые бумаги;</w:t>
      </w:r>
    </w:p>
    <w:p w:rsidR="00195FD0" w:rsidRPr="00952180" w:rsidRDefault="00195FD0" w:rsidP="00195FD0">
      <w:pPr>
        <w:pStyle w:val="a7"/>
        <w:numPr>
          <w:ilvl w:val="0"/>
          <w:numId w:val="15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3"/>
          <w:sz w:val="24"/>
          <w:szCs w:val="24"/>
        </w:rPr>
        <w:t>пользоваться школьным орфографическим словарем.</w:t>
      </w:r>
    </w:p>
    <w:p w:rsidR="00195FD0" w:rsidRPr="00952180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Учащиеся должны знать</w:t>
      </w:r>
    </w:p>
    <w:p w:rsidR="00195FD0" w:rsidRPr="00952180" w:rsidRDefault="00195FD0" w:rsidP="00195FD0">
      <w:pPr>
        <w:pStyle w:val="a7"/>
        <w:numPr>
          <w:ilvl w:val="0"/>
          <w:numId w:val="18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4"/>
          <w:sz w:val="24"/>
          <w:szCs w:val="24"/>
        </w:rPr>
        <w:t>части речи;</w:t>
      </w:r>
    </w:p>
    <w:p w:rsidR="00195FD0" w:rsidRPr="00952180" w:rsidRDefault="00195FD0" w:rsidP="00195FD0">
      <w:pPr>
        <w:pStyle w:val="a7"/>
        <w:numPr>
          <w:ilvl w:val="0"/>
          <w:numId w:val="18"/>
        </w:numPr>
        <w:shd w:val="clear" w:color="auto" w:fill="FFFFFF"/>
        <w:tabs>
          <w:tab w:val="left" w:pos="8856"/>
        </w:tabs>
        <w:suppressAutoHyphens/>
        <w:autoSpaceDE w:val="0"/>
        <w:spacing w:after="0" w:line="283" w:lineRule="exact"/>
        <w:jc w:val="both"/>
        <w:rPr>
          <w:rStyle w:val="c7"/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952180">
        <w:rPr>
          <w:rStyle w:val="c7"/>
          <w:rFonts w:ascii="Times New Roman" w:hAnsi="Times New Roman" w:cs="Times New Roman"/>
          <w:color w:val="000000"/>
          <w:spacing w:val="4"/>
          <w:sz w:val="24"/>
          <w:szCs w:val="24"/>
        </w:rPr>
        <w:t>наиболее распространенные правила правописания слов.</w:t>
      </w:r>
    </w:p>
    <w:p w:rsidR="00195FD0" w:rsidRPr="00952180" w:rsidRDefault="00195FD0" w:rsidP="00195FD0">
      <w:pPr>
        <w:pStyle w:val="a3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195FD0" w:rsidRDefault="00195FD0" w:rsidP="00195FD0">
      <w:pPr>
        <w:pStyle w:val="a3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195FD0" w:rsidRPr="00814BED" w:rsidRDefault="00195FD0" w:rsidP="00195FD0">
      <w:pPr>
        <w:pStyle w:val="a3"/>
        <w:ind w:left="720"/>
        <w:rPr>
          <w:rFonts w:ascii="Times New Roman" w:hAnsi="Times New Roman"/>
          <w:sz w:val="24"/>
          <w:szCs w:val="24"/>
          <w:lang w:val="ru-RU"/>
        </w:rPr>
      </w:pPr>
    </w:p>
    <w:p w:rsidR="00195FD0" w:rsidRPr="00DE4575" w:rsidRDefault="00195FD0" w:rsidP="00195FD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Учебно-тематический план</w:t>
      </w:r>
    </w:p>
    <w:p w:rsidR="00195FD0" w:rsidRDefault="00195FD0" w:rsidP="00195FD0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12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7"/>
        <w:gridCol w:w="2205"/>
        <w:gridCol w:w="992"/>
        <w:gridCol w:w="3827"/>
        <w:gridCol w:w="4678"/>
      </w:tblGrid>
      <w:tr w:rsidR="00195FD0" w:rsidRPr="008112A7" w:rsidTr="00195FD0">
        <w:trPr>
          <w:trHeight w:val="726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505" w:type="dxa"/>
            <w:gridSpan w:val="2"/>
          </w:tcPr>
          <w:p w:rsidR="00195FD0" w:rsidRPr="008112A7" w:rsidRDefault="00195FD0" w:rsidP="00195FD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112A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Практическая часть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(в том числе)</w:t>
            </w:r>
          </w:p>
        </w:tc>
      </w:tr>
      <w:tr w:rsidR="00195FD0" w:rsidRPr="008112A7" w:rsidTr="00195FD0">
        <w:trPr>
          <w:trHeight w:val="726"/>
        </w:trPr>
        <w:tc>
          <w:tcPr>
            <w:tcW w:w="3794" w:type="dxa"/>
            <w:gridSpan w:val="3"/>
          </w:tcPr>
          <w:p w:rsidR="00195FD0" w:rsidRPr="008112A7" w:rsidRDefault="00195FD0" w:rsidP="00195FD0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95FD0" w:rsidRPr="008112A7" w:rsidRDefault="00195FD0" w:rsidP="00195FD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112A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Развитие речи</w:t>
            </w:r>
          </w:p>
        </w:tc>
        <w:tc>
          <w:tcPr>
            <w:tcW w:w="4678" w:type="dxa"/>
          </w:tcPr>
          <w:p w:rsidR="00195FD0" w:rsidRPr="008112A7" w:rsidRDefault="00195FD0" w:rsidP="00195FD0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8112A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Контрольные работы</w:t>
            </w:r>
          </w:p>
        </w:tc>
      </w:tr>
      <w:tr w:rsidR="00195FD0" w:rsidRPr="008112A7" w:rsidTr="00195FD0">
        <w:trPr>
          <w:trHeight w:val="516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3827" w:type="dxa"/>
          </w:tcPr>
          <w:p w:rsidR="00195FD0" w:rsidRPr="008112A7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о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бъяснительная записка.</w:t>
            </w:r>
          </w:p>
        </w:tc>
        <w:tc>
          <w:tcPr>
            <w:tcW w:w="4678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Слово. </w:t>
            </w: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часов</w:t>
            </w:r>
          </w:p>
        </w:tc>
        <w:tc>
          <w:tcPr>
            <w:tcW w:w="3827" w:type="dxa"/>
          </w:tcPr>
          <w:p w:rsidR="00195FD0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деформированным текстом</w:t>
            </w:r>
          </w:p>
          <w:p w:rsidR="00195FD0" w:rsidRPr="008112A7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заявление</w:t>
            </w:r>
          </w:p>
        </w:tc>
        <w:tc>
          <w:tcPr>
            <w:tcW w:w="4678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«Состав слова»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05" w:type="dxa"/>
          </w:tcPr>
          <w:p w:rsidR="00195FD0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 xml:space="preserve">Части речи. </w:t>
            </w: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часов</w:t>
            </w:r>
          </w:p>
        </w:tc>
        <w:tc>
          <w:tcPr>
            <w:tcW w:w="3827" w:type="dxa"/>
          </w:tcPr>
          <w:p w:rsidR="00195FD0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автобиография</w:t>
            </w:r>
          </w:p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Изложение по рассказу с оценкой описываемых событий.</w:t>
            </w:r>
          </w:p>
        </w:tc>
        <w:tc>
          <w:tcPr>
            <w:tcW w:w="4678" w:type="dxa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8112A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«Имя существительное»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часов</w:t>
            </w:r>
          </w:p>
        </w:tc>
        <w:tc>
          <w:tcPr>
            <w:tcW w:w="3827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Н.Рериха «Поход князя Игоря»</w:t>
            </w:r>
          </w:p>
        </w:tc>
        <w:tc>
          <w:tcPr>
            <w:tcW w:w="4678" w:type="dxa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8112A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«Имя прилагательное 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Личное местоимение</w:t>
            </w: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часов</w:t>
            </w:r>
          </w:p>
        </w:tc>
        <w:tc>
          <w:tcPr>
            <w:tcW w:w="3827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личным наблюдениям</w:t>
            </w:r>
          </w:p>
        </w:tc>
        <w:tc>
          <w:tcPr>
            <w:tcW w:w="4678" w:type="dxa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Итоговая работа </w:t>
            </w:r>
            <w:r w:rsidRPr="002D62B6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Pr="002D62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F3311C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«Местоимение»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31час</w:t>
            </w:r>
          </w:p>
        </w:tc>
        <w:tc>
          <w:tcPr>
            <w:tcW w:w="3827" w:type="dxa"/>
          </w:tcPr>
          <w:p w:rsidR="00195FD0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анкета</w:t>
            </w:r>
          </w:p>
          <w:p w:rsidR="00195FD0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Изложение по предложенному плану.</w:t>
            </w:r>
          </w:p>
          <w:p w:rsidR="00195FD0" w:rsidRPr="00015DCD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творческого характера («Кем хочу быть и почему»)</w:t>
            </w:r>
          </w:p>
        </w:tc>
        <w:tc>
          <w:tcPr>
            <w:tcW w:w="4678" w:type="dxa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 работа по теме</w:t>
            </w:r>
          </w:p>
          <w:p w:rsidR="00195FD0" w:rsidRPr="008112A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lastRenderedPageBreak/>
              <w:t>«Глагол»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FD0" w:rsidRPr="008112A7" w:rsidRDefault="00975A64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95FD0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3827" w:type="dxa"/>
          </w:tcPr>
          <w:p w:rsidR="00195FD0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Деловое письмо: заметка в стенгазету</w:t>
            </w:r>
          </w:p>
          <w:p w:rsidR="00195FD0" w:rsidRPr="00514137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Отзыв о прочитанной книге</w:t>
            </w:r>
          </w:p>
        </w:tc>
        <w:tc>
          <w:tcPr>
            <w:tcW w:w="4678" w:type="dxa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8112A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</w:p>
        </w:tc>
      </w:tr>
      <w:tr w:rsidR="00195FD0" w:rsidRPr="008112A7" w:rsidTr="00195FD0">
        <w:trPr>
          <w:trHeight w:val="139"/>
        </w:trPr>
        <w:tc>
          <w:tcPr>
            <w:tcW w:w="597" w:type="dxa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5" w:type="dxa"/>
          </w:tcPr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  <w:p w:rsidR="00195FD0" w:rsidRPr="008112A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FD0" w:rsidRPr="008112A7" w:rsidRDefault="00975A64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5FD0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7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работа за год</w:t>
            </w:r>
          </w:p>
        </w:tc>
      </w:tr>
      <w:tr w:rsidR="00195FD0" w:rsidRPr="008112A7" w:rsidTr="00195FD0">
        <w:trPr>
          <w:trHeight w:val="139"/>
        </w:trPr>
        <w:tc>
          <w:tcPr>
            <w:tcW w:w="2802" w:type="dxa"/>
            <w:gridSpan w:val="2"/>
          </w:tcPr>
          <w:p w:rsidR="00195FD0" w:rsidRPr="008112A7" w:rsidRDefault="00195FD0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2A7">
              <w:rPr>
                <w:rFonts w:ascii="Times New Roman" w:hAnsi="Times New Roman" w:cs="Times New Roman"/>
                <w:sz w:val="24"/>
                <w:szCs w:val="24"/>
              </w:rPr>
              <w:t>Всего за год</w:t>
            </w:r>
          </w:p>
        </w:tc>
        <w:tc>
          <w:tcPr>
            <w:tcW w:w="992" w:type="dxa"/>
          </w:tcPr>
          <w:p w:rsidR="00195FD0" w:rsidRPr="008112A7" w:rsidRDefault="00DA1361" w:rsidP="00195FD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195FD0" w:rsidRPr="008112A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3827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4678" w:type="dxa"/>
          </w:tcPr>
          <w:p w:rsidR="00195FD0" w:rsidRPr="008112A7" w:rsidRDefault="00195FD0" w:rsidP="00195F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</w:tbl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Pr="00952180" w:rsidRDefault="00195FD0" w:rsidP="00195FD0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218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8 класс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693"/>
        <w:gridCol w:w="1985"/>
        <w:gridCol w:w="2268"/>
        <w:gridCol w:w="2126"/>
        <w:gridCol w:w="4961"/>
      </w:tblGrid>
      <w:tr w:rsidR="00195FD0" w:rsidRPr="001348E0" w:rsidTr="00195FD0">
        <w:trPr>
          <w:trHeight w:val="276"/>
        </w:trPr>
        <w:tc>
          <w:tcPr>
            <w:tcW w:w="959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Тип 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Характеристи-ка деятельности учащихся или виды учебной деятельности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Виды контроля, измерители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eastAsia="en-US"/>
              </w:rPr>
              <w:t>Планируемые результаты освоения материала</w:t>
            </w:r>
          </w:p>
        </w:tc>
      </w:tr>
      <w:tr w:rsidR="00195FD0" w:rsidRPr="001348E0" w:rsidTr="00195FD0">
        <w:trPr>
          <w:trHeight w:val="276"/>
        </w:trPr>
        <w:tc>
          <w:tcPr>
            <w:tcW w:w="959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64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195FD0" w:rsidRPr="001348E0" w:rsidTr="00195FD0">
        <w:trPr>
          <w:trHeight w:val="107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1.Простое и сложное предложения.</w:t>
            </w:r>
          </w:p>
          <w:p w:rsidR="00DA1361" w:rsidRPr="00DA1361" w:rsidRDefault="00DA1361" w:rsidP="00195FD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</w:pPr>
            <w:r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Повторение раздела  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предложения. Повторение второстепенных членов предложения. Составление предложений. Повторение и составление предложений с союзами и, а, но и без них. Повторение однородных членов предложения. Составление по схеме.</w:t>
            </w:r>
          </w:p>
        </w:tc>
      </w:tr>
      <w:tr w:rsidR="00195FD0" w:rsidRPr="001348E0" w:rsidTr="00195FD0">
        <w:trPr>
          <w:trHeight w:val="85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2.Главные члены в простом и сложном предложениях.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85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3,4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3,4.Простое предложение с однородными членами</w:t>
            </w:r>
            <w:r w:rsidR="00DA1361">
              <w:rPr>
                <w:rFonts w:ascii="Times New Roman" w:hAnsi="Times New Roman"/>
                <w:sz w:val="24"/>
                <w:szCs w:val="24"/>
              </w:rPr>
              <w:t>.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85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5,6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5,6.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предложения с союзами и, а, но и без них.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64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еловое письмо: о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бъяснительная записка.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Повторение раздела  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5A7497" w:rsidTr="00195FD0">
        <w:trPr>
          <w:trHeight w:val="64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5A7497">
              <w:rPr>
                <w:rFonts w:ascii="Times New Roman" w:hAnsi="Times New Roman"/>
                <w:b/>
                <w:sz w:val="24"/>
                <w:szCs w:val="24"/>
              </w:rPr>
              <w:t>Слово. Состав слова</w:t>
            </w:r>
            <w:r w:rsidRPr="005A749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</w:t>
            </w:r>
            <w:r w:rsidRPr="005A749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 часов</w:t>
            </w:r>
          </w:p>
        </w:tc>
      </w:tr>
      <w:tr w:rsidR="00195FD0" w:rsidRPr="001348E0" w:rsidTr="00195FD0">
        <w:trPr>
          <w:trHeight w:val="43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8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Однокоренные слова.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 </w:t>
            </w:r>
            <w:r w:rsid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 xml:space="preserve">Проверочная работа по разделу </w:t>
            </w:r>
            <w:r w:rsidR="00DA1361" w:rsidRPr="00DA1361">
              <w:rPr>
                <w:rFonts w:ascii="Times New Roman" w:hAnsi="Times New Roman"/>
                <w:i/>
                <w:sz w:val="24"/>
                <w:szCs w:val="24"/>
                <w:lang w:val="ru-RU" w:eastAsia="en-US"/>
              </w:rPr>
              <w:t>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 однокоренных слов, закрепление. Образование слов с помощью приставок и суффиксов.</w:t>
            </w:r>
          </w:p>
          <w:p w:rsidR="00195FD0" w:rsidRPr="001B0C0E" w:rsidRDefault="00195FD0" w:rsidP="00195FD0">
            <w:pPr>
              <w:rPr>
                <w:lang w:val="tt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Объяснить правописание звонких и глухих согласных в корне. Объяснить правописание ударных и безударных гласных в корне. Образование сложных слов, закрепление с помощью предложений. Образование сложных слов с соединительными гласными и без соединительных гласных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195FD0" w:rsidRPr="001348E0" w:rsidTr="00195FD0">
        <w:trPr>
          <w:trHeight w:val="86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9,10</w:t>
            </w:r>
          </w:p>
        </w:tc>
        <w:tc>
          <w:tcPr>
            <w:tcW w:w="2693" w:type="dxa"/>
            <w:shd w:val="clear" w:color="auto" w:fill="auto"/>
          </w:tcPr>
          <w:p w:rsidR="00195FD0" w:rsidRPr="003B5775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2,3.Подбор 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днокоренны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х</w:t>
            </w:r>
            <w:proofErr w:type="spell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 Разбор их по составу.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86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195FD0" w:rsidRPr="00452362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абота с деформированным текстом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42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12,13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5,6.Единообразное на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писание звонких и глухих согласных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в корнях слов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индивидуаль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29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14,15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7,8. Единообразное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на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писание ударных и безударных гласных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в корнях слов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Письмо по памяти.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85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16,17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9,10.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Образование слов с помощью приставок и суффиксов.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85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18,19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11,12.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Правописание приставок с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А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(от-, до-, по-, пр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о-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, за-, на-); приставка пере-.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Письмо по памяти.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70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20,21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13,14.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Единообразное написание приставок на согласные вне зависимости от произношения (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, в-, над-, под-, от-).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Письмо по памяти.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43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22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Приставка и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предлог.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Объяснение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Фронтальный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23,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слова. Образование сложных слов с соединительными гласными и без соединительных гласных.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24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еловое письмо: заявление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25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18.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Сложные слова. Образование сложных слов с соединительными гласными и без соединительных гласных.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26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</w:t>
            </w:r>
            <w:r w:rsidRPr="008112A7">
              <w:rPr>
                <w:rFonts w:ascii="Times New Roman" w:hAnsi="Times New Roman"/>
                <w:sz w:val="24"/>
                <w:szCs w:val="24"/>
              </w:rPr>
              <w:t>Контрольная работа по теме «Состав слова»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27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Части речи. Имя существительное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>15 часов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28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грамматические признаки имени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существительного.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Фронтальный опрос, индивидуальная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Общее понятие об имени существительном, грамматические признаки. Объяснить склонение существительных, определить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склонение имен существительных в единственном числе. Объяснить правописание падежных окончаний имен существительных во множественном числе.</w:t>
            </w:r>
          </w:p>
          <w:p w:rsidR="00195FD0" w:rsidRPr="00D95AF1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 несклоняемых существительных. Использование в речи, составление предложений.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29,30,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31</w:t>
            </w:r>
          </w:p>
        </w:tc>
        <w:tc>
          <w:tcPr>
            <w:tcW w:w="2693" w:type="dxa"/>
            <w:shd w:val="clear" w:color="auto" w:fill="auto"/>
          </w:tcPr>
          <w:p w:rsidR="00195FD0" w:rsidRPr="00674F8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2,3,4.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клонение имен существительных 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32</w:t>
            </w:r>
          </w:p>
        </w:tc>
        <w:tc>
          <w:tcPr>
            <w:tcW w:w="2693" w:type="dxa"/>
            <w:shd w:val="clear" w:color="auto" w:fill="auto"/>
          </w:tcPr>
          <w:p w:rsidR="00195FD0" w:rsidRPr="00674F87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еловое письмо: автобиография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33,34,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5A749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6,7.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Правописание падежных окончаний имен существительных в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единственном числе.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35,36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8,9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падежных окончаний имен существительных в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о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множественном числе.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37,</w:t>
            </w:r>
          </w:p>
        </w:tc>
        <w:tc>
          <w:tcPr>
            <w:tcW w:w="2693" w:type="dxa"/>
            <w:shd w:val="clear" w:color="auto" w:fill="auto"/>
          </w:tcPr>
          <w:p w:rsidR="00195FD0" w:rsidRPr="00674F8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Несклоняемые существительн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Беседа, сочинение.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38,39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11,12.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зложение по рассказу с оценкой описываемых событий.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40</w:t>
            </w:r>
          </w:p>
        </w:tc>
        <w:tc>
          <w:tcPr>
            <w:tcW w:w="2693" w:type="dxa"/>
            <w:shd w:val="clear" w:color="auto" w:fill="auto"/>
          </w:tcPr>
          <w:p w:rsidR="00195FD0" w:rsidRPr="00674F87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Несклоняемые существительн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ые.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Беседа, сочинение.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41</w:t>
            </w:r>
          </w:p>
        </w:tc>
        <w:tc>
          <w:tcPr>
            <w:tcW w:w="2693" w:type="dxa"/>
            <w:shd w:val="clear" w:color="auto" w:fill="auto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</w:t>
            </w: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1348E0" w:rsidRDefault="00195FD0" w:rsidP="00195FD0">
            <w:pPr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«Имя существительное»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42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5A74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Имя прилагательное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</w:t>
            </w:r>
            <w:r w:rsidRPr="005A749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17 часов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43,44,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45</w:t>
            </w:r>
          </w:p>
        </w:tc>
        <w:tc>
          <w:tcPr>
            <w:tcW w:w="2693" w:type="dxa"/>
            <w:shd w:val="clear" w:color="auto" w:fill="auto"/>
          </w:tcPr>
          <w:p w:rsidR="00195FD0" w:rsidRPr="00D95AF1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1,2,3.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Согласование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рилагательных с существительным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в роде, числе и падеже.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Общее понятие о прилагательном. Грамматические признаки. Объяснить согласование прилагательных с существительными в роде, числе и падеже. Закрепление упражнениями. Объяснить правильное склонение прилагательных мужского и среднего рода на –ий, -ье. Просклонять прилагательные женского рода на –ья, закрепить в письме и в речи. просклонять прилагательные во множественном числе на –ьи, закрепить в письме и речи.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46,47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4,5.Р/р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очинение по картине Н.Рериха «Поход князя Игоря»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48,49,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6,7,8.Правописание падежных окончаний имен прилагательных в ед. и мн.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51,52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9,10.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Склонение прилагательных мужского и среднегорода на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–и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й, -ье.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Групповая.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D95AF1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за выполнением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53,54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11,12.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Склонение прилагательных женского рода на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–ь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55,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Склонение прилагательных во множественном числе  на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–ь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упражнений.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56</w:t>
            </w:r>
          </w:p>
        </w:tc>
        <w:tc>
          <w:tcPr>
            <w:tcW w:w="2693" w:type="dxa"/>
            <w:shd w:val="clear" w:color="auto" w:fill="auto"/>
          </w:tcPr>
          <w:p w:rsidR="00195FD0" w:rsidRPr="00F2101F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14.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еловое письмо: 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расписка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57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Склонение прилагательных во множественном числе 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на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–ь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за выполнением упражнений.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58</w:t>
            </w:r>
          </w:p>
        </w:tc>
        <w:tc>
          <w:tcPr>
            <w:tcW w:w="2693" w:type="dxa"/>
            <w:shd w:val="clear" w:color="auto" w:fill="auto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</w:t>
            </w: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1348E0" w:rsidRDefault="00195FD0" w:rsidP="00195FD0">
            <w:pPr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</w:t>
            </w: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тельное»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59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17.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5A7497">
              <w:rPr>
                <w:rFonts w:ascii="Times New Roman" w:hAnsi="Times New Roman"/>
                <w:b/>
                <w:sz w:val="24"/>
                <w:szCs w:val="24"/>
              </w:rPr>
              <w:t>Личное местоимение</w:t>
            </w:r>
            <w:r w:rsidRPr="005A749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</w:t>
            </w:r>
            <w:r w:rsidRPr="005A749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13 часов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60.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Лицо и число местоимений.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Ответы на вопросы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Общее понятие о местоимениях. Личные местоимения. Грамматические признаки. Объяснить лицо и число местоимений. Объяснить склонение местоимений 1, 2, 3 – го лица по падежам. Различить род местоимений 3 – го лица единственного числа.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61,62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2,3.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Склонение местоимений 1, 2, 3 – го лица.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2693" w:type="dxa"/>
            <w:shd w:val="clear" w:color="auto" w:fill="auto"/>
          </w:tcPr>
          <w:p w:rsidR="00195FD0" w:rsidRPr="0069031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  <w:r w:rsidRPr="002D62B6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</w:t>
            </w:r>
            <w:r w:rsidRPr="002D62B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D6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64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65,66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6,7.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личных местоимений.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67,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Род местоимений 3 – го лица единственного числа.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за выполнением упражнений, выборочных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68,69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9,10.Р/р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очинение по личным наблюдениям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,70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Род местоимений 3 – го лица единственного числа.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71</w:t>
            </w:r>
          </w:p>
        </w:tc>
        <w:tc>
          <w:tcPr>
            <w:tcW w:w="2693" w:type="dxa"/>
            <w:shd w:val="clear" w:color="auto" w:fill="auto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1348E0" w:rsidRDefault="00195FD0" w:rsidP="00195FD0">
            <w:pPr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72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 час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73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Грамматические признаки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глагола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Общее понятие о глаголе, грамматические признаки, употребление в речи. Образование неопределенной формы глагола. Объяснить времена глаголов, изменение глагола по времени. Использование, правописание не с глаголами, закрепление в речи. Объяснить правописание глаголов 2 – го лица единственного числа. Объяснить правописание глаголов 3 – го лица единственного и множественного числа. Различить глаголы на –тся и –ться, объяснить правописание, закрепить упражнениями.  Работа по таблице. Различить глаголы 1 и 2 спряжения, закрепить правописание.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74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Роль в предложении.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75,76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3,4.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Неопределенная форма глагола на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ь, -чь, -ти.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77</w:t>
            </w:r>
          </w:p>
        </w:tc>
        <w:tc>
          <w:tcPr>
            <w:tcW w:w="2693" w:type="dxa"/>
            <w:shd w:val="clear" w:color="auto" w:fill="auto"/>
          </w:tcPr>
          <w:p w:rsidR="00195FD0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еловое письмо: анкета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78,79.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6,7.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Изменение глаголов по временам. 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Объяснение нового материала. 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80,81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8,9.Изменение глаголов по лицам.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Объяснение нового материала. 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82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Не с глаголами.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Объяснение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83,84,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85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11,12,13.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Изменение глаголов по лицам и числам в настоящем и будущем времени. Глаголы 1 и 2 – го спряжения.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86</w:t>
            </w:r>
          </w:p>
        </w:tc>
        <w:tc>
          <w:tcPr>
            <w:tcW w:w="2693" w:type="dxa"/>
            <w:shd w:val="clear" w:color="auto" w:fill="auto"/>
          </w:tcPr>
          <w:p w:rsidR="00195FD0" w:rsidRDefault="00195FD0" w:rsidP="00195FD0">
            <w:pPr>
              <w:shd w:val="clear" w:color="auto" w:fill="FFFFFF"/>
              <w:tabs>
                <w:tab w:val="left" w:pos="9451"/>
              </w:tabs>
              <w:spacing w:line="278" w:lineRule="exact"/>
              <w:ind w:right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24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2411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зложение по предложенному плану.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87,88,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89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15,16,17.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глаголов 2 – го лица единственного числа.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90,91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18,19.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Глаголы 3 – го лица.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Контроль за выполнением упражнений, выборочных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92,93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20,21.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Различие глаголов 1 и 2 спряжения.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94,95,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96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22,23,24.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Правописание безударных личных окончаний глаголов 1 и 2 спряжения.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97,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25.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Различие и правописание глаголов с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ся и –ться.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98,99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26.27.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/р.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Сочинение творческого характера («Кем хочу быть и почему»)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100,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28.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Различие и правописание глаголов с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ся и –ться.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25,26.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Различие и правописание глаголов с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–т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ся и –ться.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101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29.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Прошедшее время глагола. Род и число.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102</w:t>
            </w:r>
          </w:p>
        </w:tc>
        <w:tc>
          <w:tcPr>
            <w:tcW w:w="2693" w:type="dxa"/>
            <w:shd w:val="clear" w:color="auto" w:fill="auto"/>
          </w:tcPr>
          <w:p w:rsidR="00195FD0" w:rsidRPr="00D97972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  <w:r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1348E0" w:rsidRDefault="00195FD0" w:rsidP="00195FD0">
            <w:pPr>
              <w:rPr>
                <w:rFonts w:ascii="Times New Roman" w:hAnsi="Times New Roman"/>
                <w:sz w:val="24"/>
                <w:szCs w:val="24"/>
              </w:rPr>
            </w:pP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D979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103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31.</w:t>
            </w:r>
            <w:r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Предложение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A7497">
              <w:rPr>
                <w:rFonts w:ascii="Times New Roman" w:hAnsi="Times New Roman" w:cs="Times New Roman"/>
                <w:b/>
                <w:sz w:val="24"/>
                <w:szCs w:val="24"/>
              </w:rPr>
              <w:t>31 час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104,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105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1,2.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Простое предложение. Распространенные и нераспространенные предложения.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Составить предложения, разбирать их. Повторить главные и второстепенные члены предложения. Составить простые предложения с однородными членами. Научить правильно ставить знаки препинания при однородных членах предложения. Объяснить постановку знаков препинания при обращении. Составление сложных предложений, повторение и разбор. Составить сложные предложения со словами который, когда, где, что, чтобы, потому что. Объяснить постановку знаков препинания перед словами который, когда, что, чтобы и т. д.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106,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107</w:t>
            </w:r>
          </w:p>
        </w:tc>
        <w:tc>
          <w:tcPr>
            <w:tcW w:w="2693" w:type="dxa"/>
            <w:shd w:val="clear" w:color="auto" w:fill="auto"/>
          </w:tcPr>
          <w:p w:rsidR="00195FD0" w:rsidRPr="008C1006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3,4.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Главные и второстепенные члены предложения.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108,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109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5,6.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Простое предложение с однородными членами.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110,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111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7,8.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Знаки препинания при однородных членах.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112</w:t>
            </w:r>
          </w:p>
        </w:tc>
        <w:tc>
          <w:tcPr>
            <w:tcW w:w="2693" w:type="dxa"/>
            <w:shd w:val="clear" w:color="auto" w:fill="auto"/>
          </w:tcPr>
          <w:p w:rsidR="00195FD0" w:rsidRPr="00695C3C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еловое письмо: заметка в стенгазету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113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10.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Обращение.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114,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115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11,12.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Знаки препинания при обращении. 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Изучение нового материала.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116,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117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13,14.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Виды предложений по интонации.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Таблица.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Фронтальный опрос, индивидуальная 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118,</w:t>
            </w:r>
          </w:p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119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15,16.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Знаки препинания в конце предложений.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120,</w:t>
            </w:r>
          </w:p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121,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122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17,18,19.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Сложное предложение. Сложные предложения с союзами и, а, но и без союзов.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123</w:t>
            </w:r>
          </w:p>
        </w:tc>
        <w:tc>
          <w:tcPr>
            <w:tcW w:w="2693" w:type="dxa"/>
            <w:shd w:val="clear" w:color="auto" w:fill="auto"/>
          </w:tcPr>
          <w:p w:rsidR="00195FD0" w:rsidRPr="00695C3C" w:rsidRDefault="00195FD0" w:rsidP="00195FD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20.Р/р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тзыв о прочитанной книге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речи.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индивидуальная, групповая.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124,</w:t>
            </w:r>
          </w:p>
          <w:p w:rsidR="00195FD0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125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195FD0" w:rsidRPr="0013388A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21,22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195FD0"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Сравнение простых предложений с </w:t>
            </w:r>
            <w:r w:rsidR="00195FD0">
              <w:rPr>
                <w:rFonts w:ascii="Times New Roman" w:hAnsi="Times New Roman"/>
                <w:sz w:val="24"/>
                <w:szCs w:val="24"/>
                <w:lang w:eastAsia="en-US"/>
              </w:rPr>
              <w:t>однородными членами, соединенны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ми</w:t>
            </w:r>
            <w:r w:rsidR="00195FD0"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союзами и, а, но со сложными предложениями с теми же союзами.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за выполнением упражнений, выборочных заданий.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126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</w:p>
          <w:p w:rsidR="00195FD0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127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DA1361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3,24,25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Сложные предложения со словами </w:t>
            </w:r>
            <w:proofErr w:type="gramStart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который</w:t>
            </w:r>
            <w:proofErr w:type="gram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, когда, где, что, чтобы, потому что.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Коллективная, индивидуальная.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Беседа.</w:t>
            </w:r>
          </w:p>
        </w:tc>
        <w:tc>
          <w:tcPr>
            <w:tcW w:w="4961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129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,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26,27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195FD0"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Знаки препинания в сложных предложениях со словами </w:t>
            </w:r>
            <w:proofErr w:type="gramStart"/>
            <w:r w:rsidR="00195FD0" w:rsidRPr="0090163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который</w:t>
            </w:r>
            <w:proofErr w:type="gramEnd"/>
            <w:r w:rsidR="00195FD0" w:rsidRPr="0090163E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когда, где, что, чтобы, потому что.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Комбинирован-ный.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195FD0" w:rsidRPr="00D97972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 w:rsidR="00195FD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95FD0" w:rsidRPr="00D97972"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7972">
              <w:rPr>
                <w:rFonts w:ascii="Times New Roman" w:hAnsi="Times New Roman"/>
                <w:sz w:val="24"/>
                <w:szCs w:val="24"/>
              </w:rPr>
              <w:t>«Предложение»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</w:t>
            </w:r>
            <w:r w:rsidRPr="001348E0">
              <w:rPr>
                <w:rFonts w:ascii="Times New Roman" w:hAnsi="Times New Roman"/>
                <w:sz w:val="24"/>
                <w:szCs w:val="24"/>
              </w:rPr>
              <w:lastRenderedPageBreak/>
              <w:t>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lastRenderedPageBreak/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195FD0" w:rsidRPr="001348E0" w:rsidRDefault="00DA1361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29</w:t>
            </w:r>
            <w:r w:rsidR="00195FD0">
              <w:rPr>
                <w:rFonts w:ascii="Times New Roman" w:hAnsi="Times New Roman"/>
                <w:sz w:val="24"/>
                <w:szCs w:val="24"/>
                <w:lang w:val="ru-RU" w:eastAsia="en-US"/>
              </w:rPr>
              <w:t>.</w:t>
            </w:r>
            <w:r w:rsidR="00195FD0" w:rsidRPr="001348E0">
              <w:rPr>
                <w:rFonts w:ascii="Times New Roman" w:hAnsi="Times New Roman"/>
                <w:sz w:val="24"/>
                <w:szCs w:val="24"/>
                <w:lang w:val="ru-RU" w:eastAsia="en-US"/>
              </w:rPr>
              <w:t>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14992" w:type="dxa"/>
            <w:gridSpan w:val="6"/>
            <w:shd w:val="clear" w:color="auto" w:fill="auto"/>
          </w:tcPr>
          <w:p w:rsidR="00195FD0" w:rsidRPr="005A7497" w:rsidRDefault="00195FD0" w:rsidP="00195FD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</w:pPr>
            <w:r w:rsidRPr="005A7497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>Повторение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    </w:t>
            </w:r>
            <w:r w:rsidR="00975A64">
              <w:rPr>
                <w:rFonts w:ascii="Times New Roman" w:hAnsi="Times New Roman"/>
                <w:b/>
                <w:sz w:val="24"/>
                <w:szCs w:val="24"/>
                <w:lang w:val="ru-RU" w:eastAsia="en-US"/>
              </w:rPr>
              <w:t xml:space="preserve"> 4 часа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195FD0" w:rsidRPr="0063773D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1.Состав слова. Подбор 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днокоренны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х</w:t>
            </w:r>
            <w:proofErr w:type="spellEnd"/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. Разбор их по составу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Повторить изученный материал за весь год.</w:t>
            </w: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2.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Простое</w:t>
            </w: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 xml:space="preserve"> и сложное</w:t>
            </w: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предложение. Распространенные и нераспространенные предложения.</w:t>
            </w:r>
          </w:p>
        </w:tc>
        <w:tc>
          <w:tcPr>
            <w:tcW w:w="1985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Повторение, закрепление.</w:t>
            </w:r>
          </w:p>
        </w:tc>
        <w:tc>
          <w:tcPr>
            <w:tcW w:w="2268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упражнений.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388A">
              <w:rPr>
                <w:rFonts w:ascii="Times New Roman" w:hAnsi="Times New Roman"/>
                <w:sz w:val="24"/>
                <w:szCs w:val="24"/>
                <w:lang w:eastAsia="en-US"/>
              </w:rPr>
              <w:t>Фронтальный опрос, индивидуальная беседа.</w:t>
            </w: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195FD0" w:rsidRPr="008C1006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Итоговая работа за год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Контроль за усвоением знаний и учебно-языковых умений</w:t>
            </w: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1348E0">
              <w:rPr>
                <w:rFonts w:ascii="Times New Roman" w:hAnsi="Times New Roman"/>
                <w:sz w:val="24"/>
                <w:szCs w:val="24"/>
              </w:rPr>
              <w:t>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388A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195FD0" w:rsidRPr="001348E0" w:rsidTr="00195FD0">
        <w:trPr>
          <w:trHeight w:val="11"/>
        </w:trPr>
        <w:tc>
          <w:tcPr>
            <w:tcW w:w="959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13</w:t>
            </w:r>
            <w:r w:rsidR="00DA1361">
              <w:rPr>
                <w:rFonts w:ascii="Times New Roman" w:hAnsi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195FD0" w:rsidRPr="0063773D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en-US"/>
              </w:rPr>
              <w:t>4.Работа над ошибками</w:t>
            </w:r>
          </w:p>
        </w:tc>
        <w:tc>
          <w:tcPr>
            <w:tcW w:w="1985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Коллективная, индивидуальная</w:t>
            </w:r>
          </w:p>
        </w:tc>
        <w:tc>
          <w:tcPr>
            <w:tcW w:w="2126" w:type="dxa"/>
            <w:shd w:val="clear" w:color="auto" w:fill="auto"/>
          </w:tcPr>
          <w:p w:rsidR="00195FD0" w:rsidRPr="001348E0" w:rsidRDefault="00195FD0" w:rsidP="00195F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8E0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195FD0" w:rsidRPr="001348E0" w:rsidRDefault="00195FD0" w:rsidP="00195FD0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195FD0" w:rsidRDefault="00195FD0" w:rsidP="00195FD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D0509" w:rsidRDefault="000D0509"/>
    <w:sectPr w:rsidR="000D0509" w:rsidSect="00195F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 w:val="0"/>
        <w:bCs w:val="0"/>
        <w:u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  <w:bCs w:val="0"/>
        <w:u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  <w:bCs w:val="0"/>
        <w:u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2">
    <w:nsid w:val="0000000B"/>
    <w:multiLevelType w:val="multilevel"/>
    <w:tmpl w:val="0000000B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  <w:sz w:val="20"/>
      </w:rPr>
    </w:lvl>
  </w:abstractNum>
  <w:abstractNum w:abstractNumId="3">
    <w:nsid w:val="0000000C"/>
    <w:multiLevelType w:val="multilevel"/>
    <w:tmpl w:val="0000000C"/>
    <w:name w:val="WW8Num12"/>
    <w:lvl w:ilvl="0">
      <w:start w:val="1"/>
      <w:numFmt w:val="bullet"/>
      <w:lvlText w:val=""/>
      <w:lvlJc w:val="left"/>
      <w:pPr>
        <w:tabs>
          <w:tab w:val="num" w:pos="725"/>
        </w:tabs>
        <w:ind w:left="725" w:hanging="360"/>
      </w:pPr>
      <w:rPr>
        <w:rFonts w:ascii="Wingdings 2" w:hAnsi="Wingdings 2"/>
        <w:u w:val="none"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5"/>
        </w:tabs>
        <w:ind w:left="1805" w:hanging="360"/>
      </w:pPr>
      <w:rPr>
        <w:rFonts w:ascii="Wingdings 2" w:hAnsi="Wingdings 2"/>
        <w:u w:val="none"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5"/>
        </w:tabs>
        <w:ind w:left="2885" w:hanging="360"/>
      </w:pPr>
      <w:rPr>
        <w:rFonts w:ascii="Wingdings 2" w:hAnsi="Wingdings 2"/>
        <w:u w:val="none"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  <w:b/>
        <w:bCs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25"/>
        </w:tabs>
        <w:ind w:left="725" w:hanging="360"/>
      </w:pPr>
      <w:rPr>
        <w:rFonts w:ascii="Wingdings 2" w:hAnsi="Wingdings 2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"/>
      <w:lvlJc w:val="left"/>
      <w:pPr>
        <w:tabs>
          <w:tab w:val="num" w:pos="1805"/>
        </w:tabs>
        <w:ind w:left="1805" w:hanging="360"/>
      </w:pPr>
      <w:rPr>
        <w:rFonts w:ascii="Wingdings 2" w:hAnsi="Wingdings 2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"/>
      <w:lvlJc w:val="left"/>
      <w:pPr>
        <w:tabs>
          <w:tab w:val="num" w:pos="2885"/>
        </w:tabs>
        <w:ind w:left="2885" w:hanging="360"/>
      </w:pPr>
      <w:rPr>
        <w:rFonts w:ascii="Wingdings 2" w:hAnsi="Wingdings 2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  <w:b/>
        <w:bCs/>
      </w:rPr>
    </w:lvl>
  </w:abstractNum>
  <w:abstractNum w:abstractNumId="5">
    <w:nsid w:val="001F56EB"/>
    <w:multiLevelType w:val="hybridMultilevel"/>
    <w:tmpl w:val="6C300C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0643CE7"/>
    <w:multiLevelType w:val="hybridMultilevel"/>
    <w:tmpl w:val="3A4E4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66391B"/>
    <w:multiLevelType w:val="hybridMultilevel"/>
    <w:tmpl w:val="002E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30B42"/>
    <w:multiLevelType w:val="hybridMultilevel"/>
    <w:tmpl w:val="AD728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684A7A"/>
    <w:multiLevelType w:val="hybridMultilevel"/>
    <w:tmpl w:val="E098EA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5E44A21"/>
    <w:multiLevelType w:val="hybridMultilevel"/>
    <w:tmpl w:val="0778E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37723"/>
    <w:multiLevelType w:val="hybridMultilevel"/>
    <w:tmpl w:val="735CF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545B3"/>
    <w:multiLevelType w:val="hybridMultilevel"/>
    <w:tmpl w:val="4A948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03077"/>
    <w:multiLevelType w:val="hybridMultilevel"/>
    <w:tmpl w:val="E04690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E5C5F80"/>
    <w:multiLevelType w:val="hybridMultilevel"/>
    <w:tmpl w:val="2B1A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9103D8"/>
    <w:multiLevelType w:val="hybridMultilevel"/>
    <w:tmpl w:val="27CAFE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D0D73F3"/>
    <w:multiLevelType w:val="hybridMultilevel"/>
    <w:tmpl w:val="C5E0A7E4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>
    <w:nsid w:val="67EC1F85"/>
    <w:multiLevelType w:val="hybridMultilevel"/>
    <w:tmpl w:val="CD4C5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A6351F"/>
    <w:multiLevelType w:val="hybridMultilevel"/>
    <w:tmpl w:val="4E0EDD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C1108D6"/>
    <w:multiLevelType w:val="hybridMultilevel"/>
    <w:tmpl w:val="F9863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0E1D64"/>
    <w:multiLevelType w:val="hybridMultilevel"/>
    <w:tmpl w:val="1AC09B72"/>
    <w:lvl w:ilvl="0" w:tplc="041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5"/>
  </w:num>
  <w:num w:numId="7">
    <w:abstractNumId w:val="19"/>
  </w:num>
  <w:num w:numId="8">
    <w:abstractNumId w:val="9"/>
  </w:num>
  <w:num w:numId="9">
    <w:abstractNumId w:val="17"/>
  </w:num>
  <w:num w:numId="10">
    <w:abstractNumId w:val="10"/>
  </w:num>
  <w:num w:numId="11">
    <w:abstractNumId w:val="6"/>
  </w:num>
  <w:num w:numId="12">
    <w:abstractNumId w:val="0"/>
  </w:num>
  <w:num w:numId="13">
    <w:abstractNumId w:val="14"/>
  </w:num>
  <w:num w:numId="14">
    <w:abstractNumId w:val="2"/>
  </w:num>
  <w:num w:numId="15">
    <w:abstractNumId w:val="15"/>
  </w:num>
  <w:num w:numId="16">
    <w:abstractNumId w:val="3"/>
  </w:num>
  <w:num w:numId="17">
    <w:abstractNumId w:val="20"/>
  </w:num>
  <w:num w:numId="18">
    <w:abstractNumId w:val="8"/>
  </w:num>
  <w:num w:numId="19">
    <w:abstractNumId w:val="4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5FD0"/>
    <w:rsid w:val="000D0509"/>
    <w:rsid w:val="00195FD0"/>
    <w:rsid w:val="00975A64"/>
    <w:rsid w:val="00DA1361"/>
    <w:rsid w:val="00EE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95FD0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ru-RU"/>
    </w:rPr>
  </w:style>
  <w:style w:type="character" w:customStyle="1" w:styleId="a4">
    <w:name w:val="Без интервала Знак"/>
    <w:link w:val="a3"/>
    <w:rsid w:val="00195FD0"/>
    <w:rPr>
      <w:rFonts w:ascii="Calibri" w:eastAsia="Calibri" w:hAnsi="Calibri" w:cs="Times New Roman"/>
      <w:sz w:val="20"/>
      <w:szCs w:val="20"/>
      <w:lang w:val="tt-RU" w:eastAsia="ru-RU"/>
    </w:rPr>
  </w:style>
  <w:style w:type="character" w:styleId="a5">
    <w:name w:val="Strong"/>
    <w:qFormat/>
    <w:rsid w:val="00195FD0"/>
    <w:rPr>
      <w:b/>
      <w:bCs/>
    </w:rPr>
  </w:style>
  <w:style w:type="character" w:customStyle="1" w:styleId="c7">
    <w:name w:val="c7"/>
    <w:basedOn w:val="a0"/>
    <w:rsid w:val="00195FD0"/>
  </w:style>
  <w:style w:type="paragraph" w:customStyle="1" w:styleId="c4">
    <w:name w:val="c4"/>
    <w:basedOn w:val="a"/>
    <w:rsid w:val="00195FD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basedOn w:val="a"/>
    <w:rsid w:val="00195FD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195FD0"/>
    <w:pPr>
      <w:ind w:left="720"/>
      <w:contextualSpacing/>
    </w:pPr>
  </w:style>
  <w:style w:type="character" w:customStyle="1" w:styleId="apple-converted-space">
    <w:name w:val="apple-converted-space"/>
    <w:basedOn w:val="a0"/>
    <w:rsid w:val="00195FD0"/>
  </w:style>
  <w:style w:type="paragraph" w:styleId="a8">
    <w:name w:val="Balloon Text"/>
    <w:basedOn w:val="a"/>
    <w:link w:val="a9"/>
    <w:uiPriority w:val="99"/>
    <w:semiHidden/>
    <w:unhideWhenUsed/>
    <w:rsid w:val="00195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5FD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3530</Words>
  <Characters>20122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2</cp:revision>
  <dcterms:created xsi:type="dcterms:W3CDTF">2020-08-28T00:50:00Z</dcterms:created>
  <dcterms:modified xsi:type="dcterms:W3CDTF">2020-08-28T01:17:00Z</dcterms:modified>
</cp:coreProperties>
</file>